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621" w:rsidRPr="00BB2B72" w:rsidRDefault="001F3621" w:rsidP="001F3621">
      <w:pPr>
        <w:pStyle w:val="Heading1"/>
        <w:jc w:val="center"/>
        <w:rPr>
          <w:rFonts w:ascii="Calibri" w:hAnsi="Calibri"/>
          <w:color w:val="000000"/>
          <w:sz w:val="24"/>
          <w:szCs w:val="24"/>
        </w:rPr>
      </w:pPr>
      <w:bookmarkStart w:id="0" w:name="_Toc431913536"/>
      <w:bookmarkStart w:id="1" w:name="_Toc431978166"/>
      <w:r w:rsidRPr="00BB2B72">
        <w:rPr>
          <w:rFonts w:ascii="Calibri" w:hAnsi="Calibri"/>
          <w:color w:val="000000"/>
          <w:sz w:val="24"/>
          <w:szCs w:val="24"/>
        </w:rPr>
        <w:t xml:space="preserve">Effect of Training </w:t>
      </w:r>
      <w:proofErr w:type="spellStart"/>
      <w:r w:rsidRPr="00BB2B72">
        <w:rPr>
          <w:rFonts w:ascii="Calibri" w:hAnsi="Calibri"/>
          <w:color w:val="000000"/>
          <w:sz w:val="24"/>
          <w:szCs w:val="24"/>
        </w:rPr>
        <w:t>Programme</w:t>
      </w:r>
      <w:proofErr w:type="spellEnd"/>
      <w:r w:rsidRPr="00BB2B72">
        <w:rPr>
          <w:rFonts w:ascii="Calibri" w:hAnsi="Calibri"/>
          <w:color w:val="000000"/>
          <w:sz w:val="24"/>
          <w:szCs w:val="24"/>
        </w:rPr>
        <w:t xml:space="preserve"> Regarding First-Aid Management among the High-School Students</w:t>
      </w:r>
      <w:bookmarkEnd w:id="0"/>
      <w:bookmarkEnd w:id="1"/>
    </w:p>
    <w:p w:rsidR="001F3621" w:rsidRPr="00240105" w:rsidRDefault="001F3621" w:rsidP="001F3621">
      <w:pPr>
        <w:spacing w:after="0" w:line="360" w:lineRule="auto"/>
        <w:jc w:val="both"/>
        <w:rPr>
          <w:rFonts w:eastAsia="Times New Roman"/>
          <w:sz w:val="24"/>
          <w:szCs w:val="24"/>
        </w:rPr>
      </w:pPr>
      <w:r w:rsidRPr="00240105">
        <w:rPr>
          <w:rFonts w:eastAsia="Times New Roman"/>
          <w:sz w:val="24"/>
          <w:szCs w:val="24"/>
        </w:rPr>
        <w:t>Mehta RS</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Khanal</w:t>
      </w:r>
      <w:proofErr w:type="spellEnd"/>
      <w:r w:rsidRPr="00240105">
        <w:rPr>
          <w:rFonts w:eastAsia="Times New Roman"/>
          <w:sz w:val="24"/>
          <w:szCs w:val="24"/>
        </w:rPr>
        <w:t xml:space="preserve"> Sharma S</w:t>
      </w:r>
      <w:r w:rsidRPr="00240105">
        <w:rPr>
          <w:rFonts w:eastAsia="Times New Roman"/>
          <w:sz w:val="24"/>
          <w:szCs w:val="24"/>
          <w:vertAlign w:val="superscript"/>
        </w:rPr>
        <w:t>1</w:t>
      </w:r>
      <w:r w:rsidRPr="00240105">
        <w:rPr>
          <w:rFonts w:eastAsia="Times New Roman"/>
          <w:sz w:val="24"/>
          <w:szCs w:val="24"/>
        </w:rPr>
        <w:t xml:space="preserve">, </w:t>
      </w:r>
      <w:proofErr w:type="spellStart"/>
      <w:r w:rsidRPr="00240105">
        <w:rPr>
          <w:rFonts w:eastAsia="Times New Roman"/>
          <w:sz w:val="24"/>
          <w:szCs w:val="24"/>
        </w:rPr>
        <w:t>Paudel</w:t>
      </w:r>
      <w:proofErr w:type="spellEnd"/>
      <w:r w:rsidRPr="00240105">
        <w:rPr>
          <w:rFonts w:eastAsia="Times New Roman"/>
          <w:sz w:val="24"/>
          <w:szCs w:val="24"/>
        </w:rPr>
        <w:t xml:space="preserve"> RK</w:t>
      </w:r>
      <w:r w:rsidRPr="00240105">
        <w:rPr>
          <w:rFonts w:eastAsia="Times New Roman"/>
          <w:sz w:val="24"/>
          <w:szCs w:val="24"/>
          <w:vertAlign w:val="superscript"/>
        </w:rPr>
        <w:t>1</w:t>
      </w:r>
    </w:p>
    <w:p w:rsidR="001F3621" w:rsidRDefault="001F3621" w:rsidP="001F3621">
      <w:pPr>
        <w:spacing w:after="0" w:line="360" w:lineRule="auto"/>
        <w:jc w:val="both"/>
        <w:rPr>
          <w:rFonts w:eastAsia="Times New Roman"/>
          <w:sz w:val="24"/>
          <w:szCs w:val="24"/>
        </w:rPr>
      </w:pPr>
      <w:proofErr w:type="gramStart"/>
      <w:r w:rsidRPr="00240105">
        <w:rPr>
          <w:rFonts w:eastAsia="Times New Roman"/>
          <w:sz w:val="24"/>
          <w:szCs w:val="24"/>
          <w:vertAlign w:val="superscript"/>
        </w:rPr>
        <w:t>1</w:t>
      </w:r>
      <w:r w:rsidRPr="00240105">
        <w:rPr>
          <w:rFonts w:eastAsia="Times New Roman"/>
          <w:sz w:val="24"/>
          <w:szCs w:val="24"/>
        </w:rPr>
        <w:t xml:space="preserve">B.P.Koirala Institute of Health Sciences, </w:t>
      </w:r>
      <w:proofErr w:type="spellStart"/>
      <w:r w:rsidRPr="00240105">
        <w:rPr>
          <w:rFonts w:eastAsia="Times New Roman"/>
          <w:sz w:val="24"/>
          <w:szCs w:val="24"/>
        </w:rPr>
        <w:t>Dharan</w:t>
      </w:r>
      <w:proofErr w:type="spellEnd"/>
      <w:r w:rsidRPr="00240105">
        <w:rPr>
          <w:rFonts w:eastAsia="Times New Roman"/>
          <w:sz w:val="24"/>
          <w:szCs w:val="24"/>
        </w:rPr>
        <w:t>, Nepal.</w:t>
      </w:r>
      <w:proofErr w:type="gramEnd"/>
    </w:p>
    <w:p w:rsidR="001F3621" w:rsidRPr="00240105" w:rsidRDefault="001F3621" w:rsidP="001F3621">
      <w:pPr>
        <w:spacing w:after="0" w:line="360" w:lineRule="auto"/>
        <w:jc w:val="both"/>
        <w:rPr>
          <w:rFonts w:eastAsia="Times New Roman"/>
          <w:sz w:val="24"/>
          <w:szCs w:val="24"/>
        </w:rPr>
      </w:pPr>
      <w:r>
        <w:rPr>
          <w:rFonts w:eastAsia="Times New Roman"/>
          <w:sz w:val="24"/>
          <w:szCs w:val="24"/>
        </w:rPr>
        <w:t>Date: 2005</w:t>
      </w:r>
    </w:p>
    <w:p w:rsidR="001F3621" w:rsidRPr="00240105" w:rsidRDefault="001F3621" w:rsidP="001F3621">
      <w:pPr>
        <w:spacing w:before="240" w:after="0" w:line="360" w:lineRule="auto"/>
        <w:rPr>
          <w:rFonts w:eastAsia="Times New Roman"/>
          <w:b/>
          <w:sz w:val="24"/>
          <w:szCs w:val="24"/>
        </w:rPr>
      </w:pPr>
      <w:r w:rsidRPr="00240105">
        <w:rPr>
          <w:rFonts w:eastAsia="Times New Roman"/>
          <w:b/>
          <w:sz w:val="24"/>
          <w:szCs w:val="24"/>
        </w:rPr>
        <w:t>Background</w:t>
      </w:r>
    </w:p>
    <w:p w:rsidR="001F3621" w:rsidRPr="00240105" w:rsidRDefault="001F3621" w:rsidP="001F3621">
      <w:pPr>
        <w:spacing w:after="0" w:line="360" w:lineRule="auto"/>
        <w:jc w:val="both"/>
        <w:rPr>
          <w:rFonts w:eastAsia="Times New Roman"/>
          <w:sz w:val="24"/>
          <w:szCs w:val="24"/>
        </w:rPr>
      </w:pPr>
      <w:r w:rsidRPr="00240105">
        <w:rPr>
          <w:rFonts w:eastAsia="Times New Roman"/>
          <w:sz w:val="24"/>
          <w:szCs w:val="24"/>
        </w:rPr>
        <w:t>The victims of trauma and injury are increasing day by day. The cost of treatment and the complications after trauma can be decreased if first aid support is given in proper time. If the students are equipped with the knowledge and skills they can help victims, motivate family members and educate other people and peer groups.</w:t>
      </w:r>
    </w:p>
    <w:p w:rsidR="001F3621" w:rsidRPr="00240105" w:rsidRDefault="001F3621" w:rsidP="001F3621">
      <w:pPr>
        <w:spacing w:after="0" w:line="360" w:lineRule="auto"/>
        <w:rPr>
          <w:rFonts w:eastAsia="Times New Roman"/>
          <w:b/>
          <w:sz w:val="24"/>
          <w:szCs w:val="24"/>
        </w:rPr>
      </w:pPr>
      <w:r w:rsidRPr="00240105">
        <w:rPr>
          <w:rFonts w:eastAsia="Times New Roman"/>
          <w:b/>
          <w:sz w:val="24"/>
          <w:szCs w:val="24"/>
        </w:rPr>
        <w:t>Methods</w:t>
      </w:r>
    </w:p>
    <w:p w:rsidR="001F3621" w:rsidRPr="00240105" w:rsidRDefault="001F3621" w:rsidP="001F3621">
      <w:pPr>
        <w:spacing w:after="0" w:line="360" w:lineRule="auto"/>
        <w:jc w:val="both"/>
        <w:rPr>
          <w:rFonts w:eastAsia="Times New Roman"/>
          <w:sz w:val="24"/>
          <w:szCs w:val="24"/>
        </w:rPr>
      </w:pPr>
      <w:r w:rsidRPr="00240105">
        <w:rPr>
          <w:rFonts w:eastAsia="Times New Roman"/>
          <w:sz w:val="24"/>
          <w:szCs w:val="24"/>
        </w:rPr>
        <w:t xml:space="preserve">It was quasi experimental single group, pre-test post-test research design conducted among all the students studying in class 9 and 10 in the selected high schools namely </w:t>
      </w:r>
      <w:proofErr w:type="spellStart"/>
      <w:r w:rsidRPr="00240105">
        <w:rPr>
          <w:rFonts w:eastAsia="Times New Roman"/>
          <w:sz w:val="24"/>
          <w:szCs w:val="24"/>
        </w:rPr>
        <w:t>Harinagra</w:t>
      </w:r>
      <w:proofErr w:type="spellEnd"/>
      <w:r w:rsidRPr="00240105">
        <w:rPr>
          <w:rFonts w:eastAsia="Times New Roman"/>
          <w:sz w:val="24"/>
          <w:szCs w:val="24"/>
        </w:rPr>
        <w:t xml:space="preserve">, </w:t>
      </w:r>
      <w:proofErr w:type="spellStart"/>
      <w:r w:rsidRPr="00240105">
        <w:rPr>
          <w:rFonts w:eastAsia="Times New Roman"/>
          <w:sz w:val="24"/>
          <w:szCs w:val="24"/>
        </w:rPr>
        <w:t>Kaptangunj</w:t>
      </w:r>
      <w:proofErr w:type="spellEnd"/>
      <w:r w:rsidRPr="00240105">
        <w:rPr>
          <w:rFonts w:eastAsia="Times New Roman"/>
          <w:sz w:val="24"/>
          <w:szCs w:val="24"/>
        </w:rPr>
        <w:t xml:space="preserve"> and </w:t>
      </w:r>
      <w:proofErr w:type="spellStart"/>
      <w:r w:rsidRPr="00240105">
        <w:rPr>
          <w:rFonts w:eastAsia="Times New Roman"/>
          <w:sz w:val="24"/>
          <w:szCs w:val="24"/>
        </w:rPr>
        <w:t>Amahibelha</w:t>
      </w:r>
      <w:proofErr w:type="spellEnd"/>
      <w:r w:rsidRPr="00240105">
        <w:rPr>
          <w:rFonts w:eastAsia="Times New Roman"/>
          <w:sz w:val="24"/>
          <w:szCs w:val="24"/>
        </w:rPr>
        <w:t xml:space="preserve">. It was a census study and a total of 696 students were included. Pre-test survey was done to maintain validity and reliability of the tool. The training </w:t>
      </w:r>
      <w:proofErr w:type="spellStart"/>
      <w:r w:rsidRPr="00240105">
        <w:rPr>
          <w:rFonts w:eastAsia="Times New Roman"/>
          <w:sz w:val="24"/>
          <w:szCs w:val="24"/>
        </w:rPr>
        <w:t>programme</w:t>
      </w:r>
      <w:proofErr w:type="spellEnd"/>
      <w:r w:rsidRPr="00240105">
        <w:rPr>
          <w:rFonts w:eastAsia="Times New Roman"/>
          <w:sz w:val="24"/>
          <w:szCs w:val="24"/>
        </w:rPr>
        <w:t xml:space="preserve"> was conducted for two days and post-test was done after two weeks.</w:t>
      </w:r>
    </w:p>
    <w:p w:rsidR="001F3621" w:rsidRPr="00240105" w:rsidRDefault="001F3621" w:rsidP="001F3621">
      <w:pPr>
        <w:spacing w:after="0" w:line="360" w:lineRule="auto"/>
        <w:rPr>
          <w:rFonts w:eastAsia="Times New Roman"/>
          <w:b/>
          <w:sz w:val="24"/>
          <w:szCs w:val="24"/>
        </w:rPr>
      </w:pPr>
      <w:r w:rsidRPr="00240105">
        <w:rPr>
          <w:rFonts w:eastAsia="Times New Roman"/>
          <w:b/>
          <w:sz w:val="24"/>
          <w:szCs w:val="24"/>
        </w:rPr>
        <w:t>Results</w:t>
      </w:r>
    </w:p>
    <w:p w:rsidR="001F3621" w:rsidRPr="00240105" w:rsidRDefault="001F3621" w:rsidP="001F3621">
      <w:pPr>
        <w:spacing w:after="0" w:line="360" w:lineRule="auto"/>
        <w:jc w:val="both"/>
        <w:rPr>
          <w:rFonts w:eastAsia="Times New Roman"/>
          <w:sz w:val="24"/>
          <w:szCs w:val="24"/>
        </w:rPr>
      </w:pPr>
      <w:r w:rsidRPr="00240105">
        <w:rPr>
          <w:rFonts w:eastAsia="Times New Roman"/>
          <w:sz w:val="24"/>
          <w:szCs w:val="24"/>
        </w:rPr>
        <w:t xml:space="preserve">After the education intervention there was a marked increase in the knowledge regarding first aid management of individual problems from 8.8% to 55%. The maximum increment in knowledge is on cut injury or bleeding (55%). 87.2% students reported that the training </w:t>
      </w:r>
      <w:proofErr w:type="spellStart"/>
      <w:r w:rsidRPr="00240105">
        <w:rPr>
          <w:rFonts w:eastAsia="Times New Roman"/>
          <w:sz w:val="24"/>
          <w:szCs w:val="24"/>
        </w:rPr>
        <w:t>programme</w:t>
      </w:r>
      <w:proofErr w:type="spellEnd"/>
      <w:r w:rsidRPr="00240105">
        <w:rPr>
          <w:rFonts w:eastAsia="Times New Roman"/>
          <w:sz w:val="24"/>
          <w:szCs w:val="24"/>
        </w:rPr>
        <w:t xml:space="preserve"> was very useful. The students replied that the heading/topics covered were adequate (64.2%), content is adequate (75.1%), teaching learning methods were good (73.7%), time allocated was adequate (69.1%) and overall management was good (78.2%).</w:t>
      </w:r>
    </w:p>
    <w:p w:rsidR="001F3621" w:rsidRPr="00240105" w:rsidRDefault="001F3621" w:rsidP="001F3621">
      <w:pPr>
        <w:spacing w:after="0" w:line="360" w:lineRule="auto"/>
        <w:rPr>
          <w:rFonts w:eastAsia="Times New Roman"/>
          <w:b/>
          <w:sz w:val="24"/>
          <w:szCs w:val="24"/>
        </w:rPr>
      </w:pPr>
      <w:r w:rsidRPr="00240105">
        <w:rPr>
          <w:rFonts w:eastAsia="Times New Roman"/>
          <w:b/>
          <w:sz w:val="24"/>
          <w:szCs w:val="24"/>
        </w:rPr>
        <w:t>Conclusions</w:t>
      </w:r>
    </w:p>
    <w:p w:rsidR="001F3621" w:rsidRPr="00240105" w:rsidRDefault="001F3621" w:rsidP="001F3621">
      <w:pPr>
        <w:spacing w:after="0" w:line="360" w:lineRule="auto"/>
        <w:jc w:val="both"/>
        <w:rPr>
          <w:rFonts w:eastAsia="Times New Roman"/>
          <w:sz w:val="24"/>
          <w:szCs w:val="24"/>
        </w:rPr>
      </w:pPr>
      <w:r w:rsidRPr="00240105">
        <w:rPr>
          <w:rFonts w:eastAsia="Times New Roman"/>
          <w:sz w:val="24"/>
          <w:szCs w:val="24"/>
        </w:rPr>
        <w:t xml:space="preserve">The training </w:t>
      </w:r>
      <w:proofErr w:type="spellStart"/>
      <w:r w:rsidRPr="00240105">
        <w:rPr>
          <w:rFonts w:eastAsia="Times New Roman"/>
          <w:sz w:val="24"/>
          <w:szCs w:val="24"/>
        </w:rPr>
        <w:t>programme</w:t>
      </w:r>
      <w:proofErr w:type="spellEnd"/>
      <w:r w:rsidRPr="00240105">
        <w:rPr>
          <w:rFonts w:eastAsia="Times New Roman"/>
          <w:sz w:val="24"/>
          <w:szCs w:val="24"/>
        </w:rPr>
        <w:t xml:space="preserve"> was highly effective and it can be implemented for all high school students.</w:t>
      </w:r>
    </w:p>
    <w:p w:rsidR="00CA0F7C" w:rsidRDefault="001F3621" w:rsidP="001F3621">
      <w:r w:rsidRPr="00240105">
        <w:rPr>
          <w:rFonts w:eastAsia="Times New Roman"/>
          <w:b/>
          <w:sz w:val="24"/>
          <w:szCs w:val="24"/>
        </w:rPr>
        <w:t xml:space="preserve">Keywords: </w:t>
      </w:r>
      <w:r w:rsidRPr="00240105">
        <w:rPr>
          <w:rFonts w:eastAsia="Times New Roman"/>
          <w:sz w:val="24"/>
          <w:szCs w:val="24"/>
        </w:rPr>
        <w:t>disability; effectiveness; first aid management; high school students; injury; training.</w:t>
      </w:r>
    </w:p>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621"/>
    <w:rsid w:val="001F3621"/>
    <w:rsid w:val="00CA0F7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621"/>
    <w:rPr>
      <w:rFonts w:ascii="Calibri" w:eastAsia="Calibri" w:hAnsi="Calibri" w:cs="Times New Roman"/>
    </w:rPr>
  </w:style>
  <w:style w:type="paragraph" w:styleId="Heading1">
    <w:name w:val="heading 1"/>
    <w:basedOn w:val="Normal"/>
    <w:next w:val="Normal"/>
    <w:link w:val="Heading1Char"/>
    <w:uiPriority w:val="9"/>
    <w:qFormat/>
    <w:rsid w:val="001F3621"/>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621"/>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2016-11-09T04:33:00Z</dcterms:created>
  <dcterms:modified xsi:type="dcterms:W3CDTF">2016-11-09T04:41:00Z</dcterms:modified>
</cp:coreProperties>
</file>